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100" w:lineRule="atLeast"/>
        <w:jc w:val="center"/>
        <w:rPr>
          <w:rFonts w:hint="eastAsia" w:ascii="方正小标宋简体" w:eastAsia="方正小标宋简体"/>
          <w:bCs/>
          <w:color w:val="FF0000"/>
          <w:spacing w:val="31"/>
          <w:w w:val="75"/>
          <w:sz w:val="120"/>
          <w:szCs w:val="120"/>
        </w:rPr>
      </w:pPr>
      <w:r>
        <w:rPr>
          <w:rFonts w:hint="eastAsia" w:ascii="方正小标宋简体" w:eastAsia="方正小标宋简体"/>
          <w:bCs/>
          <w:color w:val="FF0000"/>
          <w:spacing w:val="28"/>
          <w:w w:val="80"/>
          <w:sz w:val="130"/>
          <w:szCs w:val="130"/>
        </w:rPr>
        <w:t>宁陵县民政局文件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宁民字〔202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  签 发 人：胡卫</w:t>
      </w:r>
    </w:p>
    <w:p>
      <w:pPr>
        <w:spacing w:line="500" w:lineRule="exact"/>
        <w:ind w:left="6385" w:leftChars="2888" w:hanging="320" w:hangingChars="100"/>
        <w:rPr>
          <w:rFonts w:hint="eastAsia" w:ascii="宋体" w:hAnsi="宋体" w:eastAsia="仿宋_GB2312" w:cs="宋体"/>
          <w:b/>
          <w:bCs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41275</wp:posOffset>
                </wp:positionV>
                <wp:extent cx="564832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35pt;margin-top:3.25pt;height:0.05pt;width:444.75pt;z-index:251659264;mso-width-relative:page;mso-height-relative:page;" filled="f" stroked="t" coordsize="21600,21600" o:gfxdata="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4RWoHUAAAABgEAAA8AAAAAAAAAAQAgAAAAIgAAAGRycy9kb3ducmV2Lnht&#10;bFBLAQIUABQAAAAIAIdO4kC6Xrtw/QEAAPUDAAAOAAAAAAAAAAEAIAAAACM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674" w:lineRule="atLeast"/>
        <w:jc w:val="center"/>
        <w:rPr>
          <w:rFonts w:hint="eastAsia" w:ascii="方正小标宋简体" w:hAnsi="方正小标宋简体" w:eastAsia="方正小标宋简体" w:cs="方正小标宋简体"/>
          <w:sz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lang w:val="en-US" w:eastAsia="zh-CN"/>
        </w:rPr>
        <w:t>对县十五届人大三次会议</w:t>
      </w:r>
    </w:p>
    <w:p>
      <w:pPr>
        <w:widowControl w:val="0"/>
        <w:snapToGrid w:val="0"/>
        <w:spacing w:line="674" w:lineRule="atLeast"/>
        <w:jc w:val="center"/>
        <w:rPr>
          <w:rFonts w:hint="eastAsia" w:ascii="方正小标宋简体" w:hAnsi="方正小标宋简体" w:eastAsia="方正小标宋简体" w:cs="方正小标宋简体"/>
          <w:sz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lang w:val="en-US" w:eastAsia="zh-CN"/>
        </w:rPr>
        <w:t>第57号建议的答复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吕波代表：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您提出的关于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仿宋"/>
          <w:sz w:val="32"/>
          <w:szCs w:val="32"/>
        </w:rPr>
        <w:t>塑料花等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殡葬</w:t>
      </w:r>
      <w:r>
        <w:rPr>
          <w:rFonts w:hint="eastAsia" w:ascii="仿宋" w:hAnsi="仿宋" w:eastAsia="仿宋" w:cs="仿宋"/>
          <w:sz w:val="32"/>
          <w:szCs w:val="32"/>
        </w:rPr>
        <w:t>用品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的建议收悉。现答复如下：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焚烧塑料祭祀用品，既污染环境，又有消防安全隐患，为规范我县祭祀用品制售市场和公众祭祀活动，今年10月9日，县民政局积极响应，专门成立了领导组，联合了县市场监管局等有关部门，将开展为期1个月的文明祭祀整治大行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1.加大宣传力度。从11月份开始，我局将通过发放宣传单、拉横幅，村里广播、车辆广播等多种形式，积极宣传移风易俗、低碳祭扫等文明祭祀新风，全县各乡镇、街道宣传覆盖面达到100%。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开展专项整治。由民政局牵头，组织公安、市场监管等部门对所有销售不易降解祭祀用品经营户进行专项整治，由于在专项整治行动前，有些经营户就已经进货，所以此次专项整治活动主要以宣传为主，同时对所有经营户明确提出：库存祭祀用品销售完后不得再进货销售，如再发现一律收缴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3.开展鲜花换塑料花活动。在宁陵县陵西公墓、各乡镇农村公益性公墓等祭祀群众集中的地方，组织民政干部、自愿者引导文明祭祀，劝导祭祀群众用鲜花代替塑料花祭祖，并对悬挂的塑料用品及时进行清理。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建立长效监管机制。宁陵县境内由市场监管局进行排查有没有塑料祭祀用花生产企业，今后将严格禁止在宁陵县境内生产塑料祭祀用品，对于塑料祭祀用品焚烧产生的空气污染，将纳入乡镇秸秆（垃圾）焚烧和综合利用考核工作，督促相关单位和部门落实职责，形成市、镇、村、组的防控体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通过采取上述措施，坚决遏制塑料祭祀用品。在今后工作中，我局将继续加大宣传力度，倡导环保、文明祭祀，为文明宁陵作出贡献。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谨此回复。感谢您对民政工作的大力支持，敬请您一如既往多提宝贵意见。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2023年10月10日</w:t>
      </w:r>
    </w:p>
    <w:p>
      <w:pPr>
        <w:widowControl w:val="0"/>
        <w:snapToGrid w:val="0"/>
        <w:spacing w:line="555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联系人及电话：丁卫涛  18238083808</w:t>
      </w: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snapToGrid w:val="0"/>
        <w:spacing w:line="555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05765"/>
                <wp:effectExtent l="0" t="5080" r="0" b="825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05765"/>
                          <a:chOff x="0" y="0"/>
                          <a:chExt cx="8640" cy="624"/>
                        </a:xfrm>
                        <a:effectLst/>
                      </wpg:grpSpPr>
                      <wps:wsp>
                        <wps:cNvPr id="2" name="Line 3"/>
                        <wps:cNvCnPr/>
                        <wps:spPr>
                          <a:xfrm>
                            <a:off x="0" y="0"/>
                            <a:ext cx="86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" name="Line 4"/>
                        <wps:cNvCnPr/>
                        <wps:spPr>
                          <a:xfrm>
                            <a:off x="0" y="624"/>
                            <a:ext cx="86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31.95pt;width:450pt;z-index:251660288;mso-width-relative:page;mso-height-relative:page;" coordsize="8640,624" o:gfxdata="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wioJNQAAAAEAQAADwAAAAAAAAABACAAAAAiAAAAZHJzL2Rvd25yZXYueG1sUEsBAhQA&#10;FAAAAAgAh07iQFD1n39oAgAAIwcAAA4AAAAAAAAAAQAgAAAAIwEAAGRycy9lMm9Eb2MueG1sUEsF&#10;BgAAAAAGAAYAWQEAAP0FAAAAAA==&#10;">
                <o:lock v:ext="edit" aspectratio="f"/>
                <v:line id="Line 3" o:spid="_x0000_s1026" o:spt="20" style="position:absolute;left:0;top:0;height:0;width:864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" o:spid="_x0000_s1026" o:spt="20" style="position:absolute;left:0;top:624;height:0;width:864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1"/>
          <w:u w:val="none" w:color="auto"/>
        </w:rPr>
        <w:t>抄送：县政府督查室</w:t>
      </w:r>
      <w:r>
        <w:rPr>
          <w:rFonts w:hint="eastAsia" w:eastAsia="仿宋_GB2312"/>
          <w:sz w:val="31"/>
          <w:u w:val="none" w:color="auto"/>
        </w:rPr>
        <w:t>（</w:t>
      </w:r>
      <w:r>
        <w:rPr>
          <w:rFonts w:hint="eastAsia" w:eastAsia="仿宋_GB2312"/>
          <w:sz w:val="31"/>
          <w:u w:val="none" w:color="auto"/>
          <w:lang w:val="en-US" w:eastAsia="zh-CN"/>
        </w:rPr>
        <w:t>3</w:t>
      </w:r>
      <w:r>
        <w:rPr>
          <w:rFonts w:hint="eastAsia" w:eastAsia="仿宋_GB2312"/>
          <w:sz w:val="31"/>
          <w:u w:val="none" w:color="auto"/>
        </w:rPr>
        <w:t>份）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OGJmZWM2N2I4ZjJlYTIwOWNhNDRmN2U1NGY3NDkifQ=="/>
  </w:docVars>
  <w:rsids>
    <w:rsidRoot w:val="6F5E0BE0"/>
    <w:rsid w:val="6F5E0BE0"/>
    <w:rsid w:val="6FE24D9C"/>
    <w:rsid w:val="769E2528"/>
    <w:rsid w:val="76C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744</Words>
  <Characters>773</Characters>
  <Lines>0</Lines>
  <Paragraphs>0</Paragraphs>
  <TotalTime>0</TotalTime>
  <ScaleCrop>false</ScaleCrop>
  <LinksUpToDate>false</LinksUpToDate>
  <CharactersWithSpaces>841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2023-10-10T08:29:00Z</dcterms:created>
  <dc:creator>Administrator</dc:creator>
  <cp:lastModifiedBy>Administrator</cp:lastModifiedBy>
  <dcterms:modified xsi:type="dcterms:W3CDTF">2023-10-10T09:23:32Z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B99912EDD5DD4C5280BBA0BD06ECB521_11</vt:lpwstr>
  </property>
</Properties>
</file>